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9" w:rsidRPr="006D5BD4" w:rsidRDefault="004D6549" w:rsidP="004D6549">
      <w:pPr>
        <w:pStyle w:val="NormalWeb"/>
        <w:rPr>
          <w:color w:val="FF0000"/>
          <w:sz w:val="28"/>
          <w:szCs w:val="28"/>
          <w:u w:val="single"/>
        </w:rPr>
      </w:pPr>
      <w:r w:rsidRPr="006D5BD4">
        <w:rPr>
          <w:noProof/>
          <w:sz w:val="28"/>
          <w:szCs w:val="28"/>
          <w:lang w:bidi="hi-IN"/>
        </w:rPr>
        <w:drawing>
          <wp:inline distT="0" distB="0" distL="0" distR="0">
            <wp:extent cx="875946" cy="775411"/>
            <wp:effectExtent l="19050" t="0" r="354" b="0"/>
            <wp:docPr id="9" name="Picture 1" descr="C:\Users\dr.madan singh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madan singh\Desktop\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7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BD4">
        <w:rPr>
          <w:color w:val="FF0000"/>
          <w:sz w:val="28"/>
          <w:szCs w:val="28"/>
          <w:u w:val="single"/>
        </w:rPr>
        <w:t xml:space="preserve">All India </w:t>
      </w:r>
      <w:proofErr w:type="gramStart"/>
      <w:r w:rsidRPr="006D5BD4">
        <w:rPr>
          <w:color w:val="FF0000"/>
          <w:sz w:val="28"/>
          <w:szCs w:val="28"/>
          <w:u w:val="single"/>
        </w:rPr>
        <w:t>Paramedical  Faculty</w:t>
      </w:r>
      <w:proofErr w:type="gramEnd"/>
      <w:r w:rsidRPr="006D5BD4">
        <w:rPr>
          <w:color w:val="FF0000"/>
          <w:sz w:val="28"/>
          <w:szCs w:val="28"/>
          <w:u w:val="single"/>
        </w:rPr>
        <w:t xml:space="preserve">  </w:t>
      </w:r>
    </w:p>
    <w:p w:rsidR="004D6549" w:rsidRPr="006D5BD4" w:rsidRDefault="004D6549" w:rsidP="004D654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6D5BD4">
        <w:rPr>
          <w:b/>
          <w:bCs/>
          <w:sz w:val="28"/>
          <w:szCs w:val="28"/>
        </w:rPr>
        <w:t xml:space="preserve"> DIPLOMA IN OPTOMETRY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--  110</w:t>
      </w:r>
      <w:proofErr w:type="gramEnd"/>
      <w:r w:rsidRPr="006D5BD4">
        <w:rPr>
          <w:b/>
          <w:bCs/>
          <w:sz w:val="28"/>
          <w:szCs w:val="28"/>
        </w:rPr>
        <w:t xml:space="preserve">  </w:t>
      </w:r>
    </w:p>
    <w:p w:rsidR="004D6549" w:rsidRPr="006D5BD4" w:rsidRDefault="004D6549" w:rsidP="004D6549">
      <w:pPr>
        <w:pStyle w:val="Default"/>
        <w:rPr>
          <w:b/>
          <w:bCs/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                                             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</w:t>
      </w:r>
      <w:r w:rsidRPr="006D5BD4">
        <w:rPr>
          <w:b/>
          <w:bCs/>
          <w:sz w:val="28"/>
          <w:szCs w:val="28"/>
        </w:rPr>
        <w:t xml:space="preserve">DURATION: 2 YEARS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                                 SYLLABUS: </w:t>
      </w:r>
      <w:r w:rsidRPr="006D5BD4">
        <w:rPr>
          <w:sz w:val="28"/>
          <w:szCs w:val="28"/>
        </w:rPr>
        <w:t xml:space="preserve">  </w:t>
      </w:r>
      <w:r w:rsidRPr="006D5BD4">
        <w:rPr>
          <w:b/>
          <w:bCs/>
          <w:sz w:val="28"/>
          <w:szCs w:val="28"/>
        </w:rPr>
        <w:t xml:space="preserve">FIRST YEAR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TOPICS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1. General Anatomy &amp; </w:t>
      </w:r>
      <w:proofErr w:type="gramStart"/>
      <w:r w:rsidRPr="006D5BD4">
        <w:rPr>
          <w:sz w:val="28"/>
          <w:szCs w:val="28"/>
        </w:rPr>
        <w:t>Physiology ,</w:t>
      </w:r>
      <w:proofErr w:type="gramEnd"/>
      <w:r w:rsidRPr="006D5BD4">
        <w:rPr>
          <w:sz w:val="28"/>
          <w:szCs w:val="28"/>
        </w:rPr>
        <w:t xml:space="preserve">    2. Ocular </w:t>
      </w:r>
      <w:proofErr w:type="gramStart"/>
      <w:r w:rsidRPr="006D5BD4">
        <w:rPr>
          <w:sz w:val="28"/>
          <w:szCs w:val="28"/>
        </w:rPr>
        <w:t>Anatomy ,</w:t>
      </w:r>
      <w:proofErr w:type="gramEnd"/>
      <w:r w:rsidRPr="006D5BD4">
        <w:rPr>
          <w:sz w:val="28"/>
          <w:szCs w:val="28"/>
        </w:rPr>
        <w:t xml:space="preserve">  3. Ocular Physiology</w:t>
      </w:r>
      <w:proofErr w:type="gramStart"/>
      <w:r w:rsidRPr="006D5BD4">
        <w:rPr>
          <w:sz w:val="28"/>
          <w:szCs w:val="28"/>
        </w:rPr>
        <w:t>,  4</w:t>
      </w:r>
      <w:proofErr w:type="gramEnd"/>
      <w:r w:rsidRPr="006D5BD4">
        <w:rPr>
          <w:sz w:val="28"/>
          <w:szCs w:val="28"/>
        </w:rPr>
        <w:t xml:space="preserve">. Physical </w:t>
      </w:r>
      <w:proofErr w:type="gramStart"/>
      <w:r w:rsidRPr="006D5BD4">
        <w:rPr>
          <w:sz w:val="28"/>
          <w:szCs w:val="28"/>
        </w:rPr>
        <w:t>Optics ,</w:t>
      </w:r>
      <w:proofErr w:type="gramEnd"/>
      <w:r w:rsidRPr="006D5BD4">
        <w:rPr>
          <w:sz w:val="28"/>
          <w:szCs w:val="28"/>
        </w:rPr>
        <w:t xml:space="preserve"> 5. Prism &amp; </w:t>
      </w:r>
      <w:proofErr w:type="gramStart"/>
      <w:r w:rsidRPr="006D5BD4">
        <w:rPr>
          <w:sz w:val="28"/>
          <w:szCs w:val="28"/>
        </w:rPr>
        <w:t>Lenses ,</w:t>
      </w:r>
      <w:proofErr w:type="gramEnd"/>
      <w:r w:rsidRPr="006D5BD4">
        <w:rPr>
          <w:sz w:val="28"/>
          <w:szCs w:val="28"/>
        </w:rPr>
        <w:t xml:space="preserve">  6. </w:t>
      </w:r>
      <w:proofErr w:type="spellStart"/>
      <w:r w:rsidRPr="006D5BD4">
        <w:rPr>
          <w:sz w:val="28"/>
          <w:szCs w:val="28"/>
        </w:rPr>
        <w:t>Retinoscopy</w:t>
      </w:r>
      <w:proofErr w:type="spellEnd"/>
      <w:r w:rsidRPr="006D5BD4">
        <w:rPr>
          <w:sz w:val="28"/>
          <w:szCs w:val="28"/>
        </w:rPr>
        <w:t xml:space="preserve"> &amp; Refraction </w:t>
      </w:r>
      <w:proofErr w:type="gramStart"/>
      <w:r w:rsidRPr="006D5BD4">
        <w:rPr>
          <w:sz w:val="28"/>
          <w:szCs w:val="28"/>
        </w:rPr>
        <w:t>Technique ,</w:t>
      </w:r>
      <w:proofErr w:type="gramEnd"/>
      <w:r w:rsidRPr="006D5BD4">
        <w:rPr>
          <w:sz w:val="28"/>
          <w:szCs w:val="28"/>
        </w:rPr>
        <w:t xml:space="preserve">   7. Transposition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8. Refractive Error </w:t>
      </w:r>
    </w:p>
    <w:p w:rsidR="004D6549" w:rsidRPr="006D5BD4" w:rsidRDefault="004D6549" w:rsidP="004D6549">
      <w:pPr>
        <w:pStyle w:val="Default"/>
        <w:rPr>
          <w:b/>
          <w:bCs/>
          <w:sz w:val="28"/>
          <w:szCs w:val="28"/>
        </w:rPr>
      </w:pP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                                                SECOND YEAR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t xml:space="preserve">TOPICS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1. Disease of </w:t>
      </w:r>
      <w:proofErr w:type="gramStart"/>
      <w:r w:rsidRPr="006D5BD4">
        <w:rPr>
          <w:sz w:val="28"/>
          <w:szCs w:val="28"/>
        </w:rPr>
        <w:t>Eye ,</w:t>
      </w:r>
      <w:proofErr w:type="gramEnd"/>
      <w:r w:rsidRPr="006D5BD4">
        <w:rPr>
          <w:sz w:val="28"/>
          <w:szCs w:val="28"/>
        </w:rPr>
        <w:t xml:space="preserve"> 2. Diagnostic </w:t>
      </w:r>
      <w:proofErr w:type="gramStart"/>
      <w:r w:rsidRPr="006D5BD4">
        <w:rPr>
          <w:sz w:val="28"/>
          <w:szCs w:val="28"/>
        </w:rPr>
        <w:t>Instrument ,</w:t>
      </w:r>
      <w:proofErr w:type="gramEnd"/>
      <w:r w:rsidRPr="006D5BD4">
        <w:rPr>
          <w:sz w:val="28"/>
          <w:szCs w:val="28"/>
        </w:rPr>
        <w:t xml:space="preserve"> 3. Pharmacology, Pathology &amp; Microbiology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4. Mechanical </w:t>
      </w:r>
      <w:proofErr w:type="gramStart"/>
      <w:r w:rsidRPr="006D5BD4">
        <w:rPr>
          <w:sz w:val="28"/>
          <w:szCs w:val="28"/>
        </w:rPr>
        <w:t>Optics ,</w:t>
      </w:r>
      <w:proofErr w:type="gramEnd"/>
      <w:r w:rsidRPr="006D5BD4">
        <w:rPr>
          <w:sz w:val="28"/>
          <w:szCs w:val="28"/>
        </w:rPr>
        <w:t xml:space="preserve"> 5. </w:t>
      </w:r>
      <w:proofErr w:type="gramStart"/>
      <w:r w:rsidRPr="006D5BD4">
        <w:rPr>
          <w:sz w:val="28"/>
          <w:szCs w:val="28"/>
        </w:rPr>
        <w:t>Public Health,    6.</w:t>
      </w:r>
      <w:proofErr w:type="gramEnd"/>
      <w:r w:rsidRPr="006D5BD4">
        <w:rPr>
          <w:sz w:val="28"/>
          <w:szCs w:val="28"/>
        </w:rPr>
        <w:t xml:space="preserve"> Community Ophthalmology  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</w:p>
    <w:p w:rsidR="004D6549" w:rsidRPr="006D5BD4" w:rsidRDefault="004D6549" w:rsidP="004D6549">
      <w:pPr>
        <w:pStyle w:val="Default"/>
        <w:rPr>
          <w:sz w:val="28"/>
          <w:szCs w:val="28"/>
        </w:rPr>
      </w:pPr>
    </w:p>
    <w:p w:rsidR="004D6549" w:rsidRPr="006D5BD4" w:rsidRDefault="004D6549" w:rsidP="004D6549">
      <w:pPr>
        <w:pStyle w:val="Default"/>
        <w:rPr>
          <w:sz w:val="28"/>
          <w:szCs w:val="28"/>
        </w:rPr>
      </w:pP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</w:t>
      </w:r>
      <w:r w:rsidRPr="006D5BD4">
        <w:rPr>
          <w:b/>
          <w:bCs/>
          <w:sz w:val="28"/>
          <w:szCs w:val="28"/>
        </w:rPr>
        <w:t xml:space="preserve"> FIRST </w:t>
      </w:r>
      <w:proofErr w:type="gramStart"/>
      <w:r w:rsidRPr="006D5BD4">
        <w:rPr>
          <w:b/>
          <w:bCs/>
          <w:sz w:val="28"/>
          <w:szCs w:val="28"/>
        </w:rPr>
        <w:t>YEAR  --</w:t>
      </w:r>
      <w:proofErr w:type="gramEnd"/>
      <w:r w:rsidRPr="006D5BD4">
        <w:rPr>
          <w:sz w:val="28"/>
          <w:szCs w:val="28"/>
        </w:rPr>
        <w:t xml:space="preserve"> Paper I</w:t>
      </w:r>
      <w:r w:rsidRPr="006D5BD4">
        <w:rPr>
          <w:b/>
          <w:bCs/>
          <w:sz w:val="28"/>
          <w:szCs w:val="28"/>
        </w:rPr>
        <w:t xml:space="preserve">   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138"/>
        <w:gridCol w:w="990"/>
        <w:gridCol w:w="990"/>
        <w:gridCol w:w="1458"/>
      </w:tblGrid>
      <w:tr w:rsidR="004D6549" w:rsidRPr="006D5BD4" w:rsidTr="00662CDB">
        <w:tc>
          <w:tcPr>
            <w:tcW w:w="6138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            Topics/subject   </w:t>
            </w:r>
          </w:p>
        </w:tc>
        <w:tc>
          <w:tcPr>
            <w:tcW w:w="1980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458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837"/>
        </w:trPr>
        <w:tc>
          <w:tcPr>
            <w:tcW w:w="6138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General Anatomy &amp; Physiology ,Ocular Anatomy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Ocular Physiology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  <w:vMerge w:val="restart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3hours</w:t>
            </w:r>
          </w:p>
        </w:tc>
      </w:tr>
      <w:tr w:rsidR="004D6549" w:rsidRPr="006D5BD4" w:rsidTr="00662CDB">
        <w:trPr>
          <w:trHeight w:val="687"/>
        </w:trPr>
        <w:tc>
          <w:tcPr>
            <w:tcW w:w="6138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</w:t>
            </w:r>
            <w:r w:rsidRPr="006D5BD4">
              <w:rPr>
                <w:b/>
                <w:bCs/>
                <w:sz w:val="28"/>
                <w:szCs w:val="28"/>
              </w:rPr>
              <w:t xml:space="preserve">INTERNAL ASSESSMENT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    </w:t>
      </w:r>
    </w:p>
    <w:p w:rsidR="004D6549" w:rsidRPr="006D5BD4" w:rsidRDefault="004D6549" w:rsidP="004D6549">
      <w:pPr>
        <w:pStyle w:val="Default"/>
        <w:rPr>
          <w:sz w:val="28"/>
          <w:szCs w:val="28"/>
        </w:rPr>
      </w:pPr>
    </w:p>
    <w:p w:rsidR="004D6549" w:rsidRPr="006D5BD4" w:rsidRDefault="004D6549" w:rsidP="004D6549">
      <w:pPr>
        <w:pStyle w:val="Default"/>
        <w:rPr>
          <w:b/>
          <w:bCs/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            Paper II</w:t>
      </w:r>
      <w:r w:rsidRPr="006D5BD4"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9609" w:type="dxa"/>
        <w:tblLook w:val="04A0"/>
      </w:tblPr>
      <w:tblGrid>
        <w:gridCol w:w="6159"/>
        <w:gridCol w:w="993"/>
        <w:gridCol w:w="994"/>
        <w:gridCol w:w="1463"/>
      </w:tblGrid>
      <w:tr w:rsidR="004D6549" w:rsidRPr="006D5BD4" w:rsidTr="00662CDB">
        <w:trPr>
          <w:trHeight w:val="249"/>
        </w:trPr>
        <w:tc>
          <w:tcPr>
            <w:tcW w:w="615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            Topics/subject   </w:t>
            </w:r>
          </w:p>
        </w:tc>
        <w:tc>
          <w:tcPr>
            <w:tcW w:w="1987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463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830"/>
        </w:trPr>
        <w:tc>
          <w:tcPr>
            <w:tcW w:w="6159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Physical Optics ,  Prism &amp; Lenses , </w:t>
            </w:r>
            <w:proofErr w:type="spellStart"/>
            <w:r w:rsidRPr="006D5BD4">
              <w:rPr>
                <w:sz w:val="28"/>
                <w:szCs w:val="28"/>
              </w:rPr>
              <w:t>Retinoscopy</w:t>
            </w:r>
            <w:proofErr w:type="spellEnd"/>
            <w:r w:rsidRPr="006D5BD4">
              <w:rPr>
                <w:sz w:val="28"/>
                <w:szCs w:val="28"/>
              </w:rPr>
              <w:t xml:space="preserve"> &amp; Refraction Technique ,  Transposition , Refractive Error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63" w:type="dxa"/>
            <w:vMerge w:val="restart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lastRenderedPageBreak/>
              <w:t>3hours</w:t>
            </w:r>
          </w:p>
        </w:tc>
      </w:tr>
      <w:tr w:rsidR="004D6549" w:rsidRPr="006D5BD4" w:rsidTr="00662CDB">
        <w:trPr>
          <w:trHeight w:val="681"/>
        </w:trPr>
        <w:tc>
          <w:tcPr>
            <w:tcW w:w="6159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</w:t>
            </w:r>
            <w:r w:rsidRPr="006D5BD4">
              <w:rPr>
                <w:b/>
                <w:bCs/>
                <w:sz w:val="28"/>
                <w:szCs w:val="28"/>
              </w:rPr>
              <w:t xml:space="preserve">INTERNAL ASSESSMENT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pStyle w:val="Default"/>
        <w:rPr>
          <w:sz w:val="28"/>
          <w:szCs w:val="28"/>
        </w:rPr>
      </w:pPr>
      <w:r w:rsidRPr="006D5BD4">
        <w:rPr>
          <w:b/>
          <w:bCs/>
          <w:sz w:val="28"/>
          <w:szCs w:val="28"/>
        </w:rPr>
        <w:lastRenderedPageBreak/>
        <w:t xml:space="preserve">     </w:t>
      </w:r>
    </w:p>
    <w:p w:rsidR="004D6549" w:rsidRPr="006D5BD4" w:rsidRDefault="004D6549" w:rsidP="004D6549">
      <w:pPr>
        <w:rPr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     </w:t>
      </w:r>
      <w:r w:rsidRPr="006D5BD4">
        <w:rPr>
          <w:b/>
          <w:bCs/>
          <w:sz w:val="28"/>
          <w:szCs w:val="28"/>
        </w:rPr>
        <w:t xml:space="preserve">FIRST </w:t>
      </w:r>
      <w:proofErr w:type="gramStart"/>
      <w:r w:rsidRPr="006D5BD4">
        <w:rPr>
          <w:b/>
          <w:bCs/>
          <w:sz w:val="28"/>
          <w:szCs w:val="28"/>
        </w:rPr>
        <w:t>YEAR  -</w:t>
      </w:r>
      <w:proofErr w:type="gramEnd"/>
      <w:r w:rsidRPr="006D5BD4">
        <w:rPr>
          <w:b/>
          <w:bCs/>
          <w:sz w:val="28"/>
          <w:szCs w:val="28"/>
        </w:rPr>
        <w:t xml:space="preserve">  </w:t>
      </w:r>
      <w:r w:rsidRPr="006D5BD4">
        <w:rPr>
          <w:sz w:val="28"/>
          <w:szCs w:val="28"/>
        </w:rPr>
        <w:t xml:space="preserve">  </w:t>
      </w:r>
      <w:r w:rsidRPr="006D5BD4">
        <w:rPr>
          <w:b/>
          <w:bCs/>
          <w:sz w:val="28"/>
          <w:szCs w:val="28"/>
        </w:rPr>
        <w:t>PRACTICAL</w:t>
      </w:r>
    </w:p>
    <w:tbl>
      <w:tblPr>
        <w:tblStyle w:val="TableGrid"/>
        <w:tblW w:w="9609" w:type="dxa"/>
        <w:tblLook w:val="04A0"/>
      </w:tblPr>
      <w:tblGrid>
        <w:gridCol w:w="6159"/>
        <w:gridCol w:w="993"/>
        <w:gridCol w:w="994"/>
        <w:gridCol w:w="1463"/>
      </w:tblGrid>
      <w:tr w:rsidR="004D6549" w:rsidRPr="006D5BD4" w:rsidTr="00662CDB">
        <w:trPr>
          <w:trHeight w:val="249"/>
        </w:trPr>
        <w:tc>
          <w:tcPr>
            <w:tcW w:w="615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            Topics/subject   </w:t>
            </w:r>
          </w:p>
        </w:tc>
        <w:tc>
          <w:tcPr>
            <w:tcW w:w="1987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463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830"/>
        </w:trPr>
        <w:tc>
          <w:tcPr>
            <w:tcW w:w="6159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General Anatomy &amp; Physiology, Ocular Anatomy &amp; Physiology , Physical &amp; Physiological Optics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100</w:t>
            </w:r>
          </w:p>
        </w:tc>
        <w:tc>
          <w:tcPr>
            <w:tcW w:w="1463" w:type="dxa"/>
            <w:vMerge w:val="restart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3hours</w:t>
            </w:r>
          </w:p>
        </w:tc>
      </w:tr>
      <w:tr w:rsidR="004D6549" w:rsidRPr="006D5BD4" w:rsidTr="00662CDB">
        <w:trPr>
          <w:trHeight w:val="681"/>
        </w:trPr>
        <w:tc>
          <w:tcPr>
            <w:tcW w:w="6159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b/>
                <w:bCs/>
                <w:sz w:val="28"/>
                <w:szCs w:val="28"/>
              </w:rPr>
              <w:t xml:space="preserve">WARD MARKS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rPr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   </w:t>
      </w:r>
    </w:p>
    <w:p w:rsidR="004D6549" w:rsidRPr="006D5BD4" w:rsidRDefault="004D6549" w:rsidP="004D6549">
      <w:pPr>
        <w:pStyle w:val="Default"/>
        <w:rPr>
          <w:sz w:val="28"/>
          <w:szCs w:val="28"/>
          <w:u w:val="single"/>
        </w:rPr>
      </w:pPr>
      <w:r w:rsidRPr="006D5BD4">
        <w:rPr>
          <w:sz w:val="28"/>
          <w:szCs w:val="28"/>
        </w:rPr>
        <w:t xml:space="preserve">      </w:t>
      </w:r>
      <w:r w:rsidRPr="006D5BD4">
        <w:rPr>
          <w:b/>
          <w:bCs/>
          <w:sz w:val="28"/>
          <w:szCs w:val="28"/>
          <w:u w:val="single"/>
        </w:rPr>
        <w:t xml:space="preserve">SYLLABUS </w:t>
      </w:r>
      <w:r>
        <w:rPr>
          <w:b/>
          <w:bCs/>
          <w:sz w:val="28"/>
          <w:szCs w:val="28"/>
          <w:u w:val="single"/>
        </w:rPr>
        <w:t xml:space="preserve">FOR DIPLOMA IN OPTOMETRY --- </w:t>
      </w:r>
      <w:r w:rsidRPr="006D5BD4">
        <w:rPr>
          <w:b/>
          <w:bCs/>
          <w:sz w:val="28"/>
          <w:szCs w:val="28"/>
          <w:u w:val="single"/>
        </w:rPr>
        <w:t>SECOND YEAR</w:t>
      </w:r>
    </w:p>
    <w:p w:rsidR="004D6549" w:rsidRPr="006D5BD4" w:rsidRDefault="004D6549" w:rsidP="004D6549">
      <w:pPr>
        <w:rPr>
          <w:sz w:val="28"/>
          <w:szCs w:val="28"/>
        </w:rPr>
      </w:pPr>
      <w:r w:rsidRPr="006D5BD4">
        <w:rPr>
          <w:sz w:val="28"/>
          <w:szCs w:val="28"/>
        </w:rPr>
        <w:t xml:space="preserve">                                                       Paper I</w:t>
      </w:r>
    </w:p>
    <w:tbl>
      <w:tblPr>
        <w:tblStyle w:val="TableGrid"/>
        <w:tblW w:w="9609" w:type="dxa"/>
        <w:tblLook w:val="04A0"/>
      </w:tblPr>
      <w:tblGrid>
        <w:gridCol w:w="6159"/>
        <w:gridCol w:w="993"/>
        <w:gridCol w:w="994"/>
        <w:gridCol w:w="1463"/>
      </w:tblGrid>
      <w:tr w:rsidR="004D6549" w:rsidRPr="006D5BD4" w:rsidTr="00662CDB">
        <w:trPr>
          <w:trHeight w:val="249"/>
        </w:trPr>
        <w:tc>
          <w:tcPr>
            <w:tcW w:w="615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            Topics/subject  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463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830"/>
        </w:trPr>
        <w:tc>
          <w:tcPr>
            <w:tcW w:w="6159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Disease of Eye ,     Diagnostic Instrument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Pharmacology, Pathology &amp; Microbiology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100</w:t>
            </w:r>
          </w:p>
        </w:tc>
        <w:tc>
          <w:tcPr>
            <w:tcW w:w="1463" w:type="dxa"/>
            <w:vMerge w:val="restart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3hours</w:t>
            </w:r>
          </w:p>
        </w:tc>
      </w:tr>
      <w:tr w:rsidR="004D6549" w:rsidRPr="006D5BD4" w:rsidTr="00662CDB">
        <w:trPr>
          <w:trHeight w:val="681"/>
        </w:trPr>
        <w:tc>
          <w:tcPr>
            <w:tcW w:w="6159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</w:t>
            </w:r>
            <w:r w:rsidRPr="006D5BD4">
              <w:rPr>
                <w:b/>
                <w:bCs/>
                <w:sz w:val="28"/>
                <w:szCs w:val="28"/>
              </w:rPr>
              <w:t xml:space="preserve">INTERNAL ASSESSMENT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rPr>
          <w:rFonts w:asciiTheme="majorHAnsi" w:hAnsiTheme="majorHAnsi"/>
          <w:b/>
          <w:bCs/>
          <w:sz w:val="28"/>
          <w:szCs w:val="28"/>
        </w:rPr>
      </w:pPr>
      <w:r w:rsidRPr="006D5BD4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Pr="006D5BD4">
        <w:rPr>
          <w:rFonts w:asciiTheme="majorHAnsi" w:hAnsiTheme="majorHAnsi"/>
          <w:b/>
          <w:bCs/>
          <w:sz w:val="28"/>
          <w:szCs w:val="28"/>
          <w:u w:val="single"/>
        </w:rPr>
        <w:t xml:space="preserve">SECOND YEAR    -   </w:t>
      </w:r>
      <w:r w:rsidRPr="006D5BD4">
        <w:rPr>
          <w:rFonts w:asciiTheme="majorHAnsi" w:hAnsiTheme="majorHAnsi"/>
          <w:sz w:val="28"/>
          <w:szCs w:val="28"/>
        </w:rPr>
        <w:t>Paper II</w:t>
      </w:r>
      <w:r w:rsidRPr="006D5BD4">
        <w:rPr>
          <w:rFonts w:asciiTheme="majorHAnsi" w:hAnsiTheme="majorHAnsi"/>
          <w:b/>
          <w:bCs/>
          <w:sz w:val="28"/>
          <w:szCs w:val="28"/>
        </w:rPr>
        <w:t xml:space="preserve">     </w:t>
      </w:r>
    </w:p>
    <w:tbl>
      <w:tblPr>
        <w:tblStyle w:val="TableGrid"/>
        <w:tblW w:w="9250" w:type="dxa"/>
        <w:tblLook w:val="04A0"/>
      </w:tblPr>
      <w:tblGrid>
        <w:gridCol w:w="5783"/>
        <w:gridCol w:w="944"/>
        <w:gridCol w:w="954"/>
        <w:gridCol w:w="1569"/>
      </w:tblGrid>
      <w:tr w:rsidR="004D6549" w:rsidRPr="006D5BD4" w:rsidTr="00662CDB">
        <w:trPr>
          <w:trHeight w:val="318"/>
        </w:trPr>
        <w:tc>
          <w:tcPr>
            <w:tcW w:w="5783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                Topics/subject   --Paper I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56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1059"/>
        </w:trPr>
        <w:tc>
          <w:tcPr>
            <w:tcW w:w="5783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Mechanical Optics ,   Public Health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Community Ophthalmology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3hours</w:t>
            </w:r>
          </w:p>
        </w:tc>
      </w:tr>
      <w:tr w:rsidR="004D6549" w:rsidRPr="006D5BD4" w:rsidTr="00662CDB">
        <w:trPr>
          <w:trHeight w:val="869"/>
        </w:trPr>
        <w:tc>
          <w:tcPr>
            <w:tcW w:w="5783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  </w:t>
            </w:r>
            <w:r w:rsidRPr="006D5BD4">
              <w:rPr>
                <w:b/>
                <w:bCs/>
                <w:sz w:val="28"/>
                <w:szCs w:val="28"/>
              </w:rPr>
              <w:t xml:space="preserve">INTERNAL ASSESSMENT 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rPr>
          <w:rFonts w:asciiTheme="majorHAnsi" w:hAnsiTheme="majorHAnsi"/>
          <w:sz w:val="28"/>
          <w:szCs w:val="28"/>
        </w:rPr>
      </w:pPr>
      <w:r w:rsidRPr="006D5BD4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</w:p>
    <w:p w:rsidR="004D6549" w:rsidRPr="006D5BD4" w:rsidRDefault="004D6549" w:rsidP="004D6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</w:p>
    <w:p w:rsidR="004D6549" w:rsidRPr="006D5BD4" w:rsidRDefault="004D6549" w:rsidP="004D6549">
      <w:pPr>
        <w:rPr>
          <w:b/>
          <w:bCs/>
          <w:sz w:val="28"/>
          <w:szCs w:val="28"/>
        </w:rPr>
      </w:pPr>
      <w:r w:rsidRPr="006D5BD4"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  <w:r w:rsidRPr="006D5BD4">
        <w:rPr>
          <w:b/>
          <w:bCs/>
          <w:sz w:val="28"/>
          <w:szCs w:val="28"/>
        </w:rPr>
        <w:t xml:space="preserve">SECOND </w:t>
      </w:r>
      <w:proofErr w:type="gramStart"/>
      <w:r w:rsidRPr="006D5BD4">
        <w:rPr>
          <w:b/>
          <w:bCs/>
          <w:sz w:val="28"/>
          <w:szCs w:val="28"/>
        </w:rPr>
        <w:t>YEAR  -</w:t>
      </w:r>
      <w:proofErr w:type="gramEnd"/>
      <w:r w:rsidRPr="006D5BD4">
        <w:rPr>
          <w:b/>
          <w:bCs/>
          <w:sz w:val="28"/>
          <w:szCs w:val="28"/>
        </w:rPr>
        <w:t xml:space="preserve">  </w:t>
      </w:r>
      <w:r w:rsidRPr="006D5BD4">
        <w:rPr>
          <w:sz w:val="28"/>
          <w:szCs w:val="28"/>
        </w:rPr>
        <w:t xml:space="preserve">  </w:t>
      </w:r>
      <w:r w:rsidRPr="006D5BD4">
        <w:rPr>
          <w:b/>
          <w:bCs/>
          <w:sz w:val="28"/>
          <w:szCs w:val="28"/>
        </w:rPr>
        <w:t xml:space="preserve">PRACTICAL    </w:t>
      </w:r>
    </w:p>
    <w:tbl>
      <w:tblPr>
        <w:tblStyle w:val="TableGrid"/>
        <w:tblW w:w="9609" w:type="dxa"/>
        <w:tblLook w:val="04A0"/>
      </w:tblPr>
      <w:tblGrid>
        <w:gridCol w:w="6159"/>
        <w:gridCol w:w="993"/>
        <w:gridCol w:w="994"/>
        <w:gridCol w:w="1463"/>
      </w:tblGrid>
      <w:tr w:rsidR="004D6549" w:rsidRPr="006D5BD4" w:rsidTr="00662CDB">
        <w:trPr>
          <w:trHeight w:val="249"/>
        </w:trPr>
        <w:tc>
          <w:tcPr>
            <w:tcW w:w="6159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lastRenderedPageBreak/>
              <w:t xml:space="preserve">                  Topics/subject   </w:t>
            </w:r>
          </w:p>
        </w:tc>
        <w:tc>
          <w:tcPr>
            <w:tcW w:w="1987" w:type="dxa"/>
            <w:gridSpan w:val="2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Marks </w:t>
            </w:r>
          </w:p>
        </w:tc>
        <w:tc>
          <w:tcPr>
            <w:tcW w:w="1463" w:type="dxa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Duration</w:t>
            </w:r>
          </w:p>
        </w:tc>
      </w:tr>
      <w:tr w:rsidR="004D6549" w:rsidRPr="006D5BD4" w:rsidTr="00662CDB">
        <w:trPr>
          <w:trHeight w:val="830"/>
        </w:trPr>
        <w:tc>
          <w:tcPr>
            <w:tcW w:w="6159" w:type="dxa"/>
            <w:tcBorders>
              <w:bottom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Disease of Eye ,  Mechanical Optics , Diagnostic Instrument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Pharmacology, Pathology &amp; Microbiology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 xml:space="preserve">Community Ophthalmology </w:t>
            </w: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100</w:t>
            </w:r>
          </w:p>
        </w:tc>
        <w:tc>
          <w:tcPr>
            <w:tcW w:w="1463" w:type="dxa"/>
            <w:vMerge w:val="restart"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3hours</w:t>
            </w:r>
          </w:p>
        </w:tc>
      </w:tr>
      <w:tr w:rsidR="004D6549" w:rsidRPr="006D5BD4" w:rsidTr="00662CDB">
        <w:trPr>
          <w:trHeight w:val="681"/>
        </w:trPr>
        <w:tc>
          <w:tcPr>
            <w:tcW w:w="6159" w:type="dxa"/>
            <w:tcBorders>
              <w:top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b/>
                <w:bCs/>
                <w:sz w:val="28"/>
                <w:szCs w:val="28"/>
              </w:rPr>
              <w:t xml:space="preserve">WARD MARKS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  <w:r w:rsidRPr="006D5BD4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D6549" w:rsidRPr="006D5BD4" w:rsidRDefault="004D6549" w:rsidP="00662C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6549" w:rsidRPr="006D5BD4" w:rsidRDefault="004D6549" w:rsidP="004D6549">
      <w:pPr>
        <w:pStyle w:val="ListParagraph"/>
        <w:ind w:left="3195"/>
        <w:rPr>
          <w:rFonts w:asciiTheme="majorHAnsi" w:hAnsiTheme="majorHAnsi"/>
          <w:sz w:val="28"/>
          <w:szCs w:val="28"/>
        </w:rPr>
      </w:pPr>
      <w:r w:rsidRPr="006D5BD4">
        <w:rPr>
          <w:rFonts w:asciiTheme="majorHAnsi" w:hAnsiTheme="majorHAnsi"/>
          <w:sz w:val="28"/>
          <w:szCs w:val="28"/>
        </w:rPr>
        <w:t xml:space="preserve">** * * * * * * **   </w:t>
      </w:r>
    </w:p>
    <w:p w:rsidR="0073769B" w:rsidRDefault="0073769B"/>
    <w:sectPr w:rsidR="0073769B" w:rsidSect="00737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5" w:rsidRDefault="00606DA5" w:rsidP="004D6549">
      <w:pPr>
        <w:spacing w:after="0" w:line="240" w:lineRule="auto"/>
      </w:pPr>
      <w:r>
        <w:separator/>
      </w:r>
    </w:p>
  </w:endnote>
  <w:endnote w:type="continuationSeparator" w:id="0">
    <w:p w:rsidR="00606DA5" w:rsidRDefault="00606DA5" w:rsidP="004D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5" w:rsidRDefault="00606DA5" w:rsidP="004D6549">
      <w:pPr>
        <w:spacing w:after="0" w:line="240" w:lineRule="auto"/>
      </w:pPr>
      <w:r>
        <w:separator/>
      </w:r>
    </w:p>
  </w:footnote>
  <w:footnote w:type="continuationSeparator" w:id="0">
    <w:p w:rsidR="00606DA5" w:rsidRDefault="00606DA5" w:rsidP="004D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4140" o:spid="_x0000_s2050" type="#_x0000_t75" style="position:absolute;margin-left:0;margin-top:0;width:467.8pt;height:413.65pt;z-index:-25165721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4141" o:spid="_x0000_s2051" type="#_x0000_t75" style="position:absolute;margin-left:0;margin-top:0;width:467.8pt;height:413.65pt;z-index:-25165619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49" w:rsidRDefault="004D65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4139" o:spid="_x0000_s2049" type="#_x0000_t75" style="position:absolute;margin-left:0;margin-top:0;width:467.8pt;height:413.65pt;z-index:-251658240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549"/>
    <w:rsid w:val="004D6549"/>
    <w:rsid w:val="00606DA5"/>
    <w:rsid w:val="0073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654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D6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4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4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549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</dc:creator>
  <cp:lastModifiedBy>Path</cp:lastModifiedBy>
  <cp:revision>1</cp:revision>
  <dcterms:created xsi:type="dcterms:W3CDTF">2019-05-27T07:32:00Z</dcterms:created>
  <dcterms:modified xsi:type="dcterms:W3CDTF">2019-05-27T07:36:00Z</dcterms:modified>
</cp:coreProperties>
</file>